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6A9" w:rsidRDefault="0090570A" w:rsidP="003738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0570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29CF3BF" wp14:editId="772F0BBC">
            <wp:extent cx="6200566" cy="8784772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28384" t="10302" r="40358" b="10971"/>
                    <a:stretch/>
                  </pic:blipFill>
                  <pic:spPr bwMode="auto">
                    <a:xfrm>
                      <a:off x="0" y="0"/>
                      <a:ext cx="6215332" cy="88056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8BA" w:rsidRDefault="003738BA" w:rsidP="003738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3738BA" w:rsidRPr="003738BA" w:rsidRDefault="003738BA" w:rsidP="003738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B7683" w:rsidRPr="005A068F" w:rsidRDefault="005B7683" w:rsidP="005B7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Планируемые результаты освоения программы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Личностные результаты: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формирование мотивации изучения иностранных языков и стремление к самосовершенствованию в образовательной области «Английский язык»;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осознание возможностей самореализации средствами иностранного языка;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стремление к совершенствованию собственной речевой культуры в целом;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формирование коммуникативной компетенции в межкультурной и межэтнической коммуникации; 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Метапредметные</w:t>
      </w:r>
      <w:proofErr w:type="spellEnd"/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результаты: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развитие умения планировать свое речевое и неречевое поведение;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развитие коммуникативной компетенции, включая умение взаимодействовать с окружающими, выполняя разные социальные роли; 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-развитие смыслового чтения, включая умение определять тему, прогнозировать содержание текста по заголовку</w:t>
      </w:r>
      <w:r w:rsidR="009A0DBA"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/, по ключевым словам</w:t>
      </w: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Предметные результаты: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Аудирование</w:t>
      </w:r>
      <w:proofErr w:type="spellEnd"/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понимать на слух речь учителя, одноклассников, узнавая на слух знакомые языковые средства и угадывая по его действиям, мимике,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жестам значение незнакомых слов;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основное содержание облегченных текстов с опорой на наглядность;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воспринимать на слух сообщения монологического и диалогического характера;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Говорение: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Диалогическая речь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участвовать в элементарном этикетном диалоге (знакомство, поздравление, благодарность, приветствие); - вести диалог-расспрос, диалог-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обмен мнениями по темам;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расспрашивать собеседника, задавая вопросы (кто? что? где? когда?) и отвечать на вопросы собеседника; Монологическая речь: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составлять высказывания на изученную тему; - составлять небольшие описания по образцу; Чтение: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читать вслух текст, построенный на знакомом (изученном) материале, соблюдая правила произношения и соответствующую интонацию; -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читать про себя, понимать основное содержание небольших текстов (не более 0,5с.), доступных по содержанию и языковому материалу,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пользуясь в случае необходимости двуязычным словарем, сносками, комментарием, языковой догадкой с опорой на словообразовательные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элементы;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-читать с полным пониманием,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читать по ролям; Письмо: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списывать текст на немецком языке, выписывать из него или вставлять в него слова;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использовать приобретенные знания и коммуникативные умения в практической деятельности при устном общении с носителями языка в</w:t>
      </w:r>
    </w:p>
    <w:p w:rsidR="005B7683" w:rsidRPr="005A068F" w:rsidRDefault="005B7683" w:rsidP="005B7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A068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доступных школьникам этого возраста пределах.</w:t>
      </w:r>
    </w:p>
    <w:p w:rsidR="005B7683" w:rsidRPr="005A068F" w:rsidRDefault="005B7683" w:rsidP="005B76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68F">
        <w:rPr>
          <w:rFonts w:ascii="Times New Roman" w:hAnsi="Times New Roman" w:cs="Times New Roman"/>
          <w:sz w:val="24"/>
          <w:szCs w:val="24"/>
        </w:rPr>
        <w:lastRenderedPageBreak/>
        <w:t xml:space="preserve">ПРЕДМЕТНОЕ СОДЕРЖАНИЕ: </w:t>
      </w: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68F">
        <w:rPr>
          <w:rFonts w:ascii="Times New Roman" w:hAnsi="Times New Roman" w:cs="Times New Roman"/>
          <w:sz w:val="24"/>
          <w:szCs w:val="24"/>
        </w:rPr>
        <w:t xml:space="preserve">Модуль </w:t>
      </w:r>
      <w:r w:rsidR="009A0DBA" w:rsidRPr="005A068F">
        <w:rPr>
          <w:rFonts w:ascii="Times New Roman" w:hAnsi="Times New Roman" w:cs="Times New Roman"/>
          <w:sz w:val="24"/>
          <w:szCs w:val="24"/>
        </w:rPr>
        <w:t>1. Добро</w:t>
      </w:r>
      <w:r w:rsidRPr="005A068F">
        <w:rPr>
          <w:rFonts w:ascii="Times New Roman" w:hAnsi="Times New Roman" w:cs="Times New Roman"/>
          <w:sz w:val="24"/>
          <w:szCs w:val="24"/>
        </w:rPr>
        <w:t xml:space="preserve"> пожало</w:t>
      </w:r>
      <w:r>
        <w:rPr>
          <w:rFonts w:ascii="Times New Roman" w:hAnsi="Times New Roman" w:cs="Times New Roman"/>
          <w:sz w:val="24"/>
          <w:szCs w:val="24"/>
        </w:rPr>
        <w:t>вать в Великобританию.</w:t>
      </w: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68F">
        <w:rPr>
          <w:rFonts w:ascii="Times New Roman" w:hAnsi="Times New Roman" w:cs="Times New Roman"/>
          <w:sz w:val="24"/>
          <w:szCs w:val="24"/>
        </w:rPr>
        <w:t xml:space="preserve"> Остров Великобритании. Англия. Лондон – столица Великобритании. Несколько интересных фактов из истории Лондона. Достопримечательности Британских островов. Население Великобритании. Флора и фауна Великобритании. Природа и климат Великобритании. Моря, реки и озера Великобритании. Северная Ирландия, Уэльс и Шотландия. Погода в Британии. </w:t>
      </w: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68F">
        <w:rPr>
          <w:rFonts w:ascii="Times New Roman" w:hAnsi="Times New Roman" w:cs="Times New Roman"/>
          <w:sz w:val="24"/>
          <w:szCs w:val="24"/>
        </w:rPr>
        <w:t>Модуль 2. Брит</w:t>
      </w:r>
      <w:r>
        <w:rPr>
          <w:rFonts w:ascii="Times New Roman" w:hAnsi="Times New Roman" w:cs="Times New Roman"/>
          <w:sz w:val="24"/>
          <w:szCs w:val="24"/>
        </w:rPr>
        <w:t>анское правительство.</w:t>
      </w: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68F">
        <w:rPr>
          <w:rFonts w:ascii="Times New Roman" w:hAnsi="Times New Roman" w:cs="Times New Roman"/>
          <w:sz w:val="24"/>
          <w:szCs w:val="24"/>
        </w:rPr>
        <w:t>Короли и королевы Великобритании. Политическая система Великобритании. Британское правительство. Новая монархия. Британский парламент. Палата лордов. Палата общин. Парламент Англии. Парламент Шотландии. Парламент Уэльса. Парламент Ирландии. Модуль 3. Образов</w:t>
      </w:r>
      <w:r>
        <w:rPr>
          <w:rFonts w:ascii="Times New Roman" w:hAnsi="Times New Roman" w:cs="Times New Roman"/>
          <w:sz w:val="24"/>
          <w:szCs w:val="24"/>
        </w:rPr>
        <w:t>ание в Великобритании.</w:t>
      </w: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68F">
        <w:rPr>
          <w:rFonts w:ascii="Times New Roman" w:hAnsi="Times New Roman" w:cs="Times New Roman"/>
          <w:sz w:val="24"/>
          <w:szCs w:val="24"/>
        </w:rPr>
        <w:t xml:space="preserve"> Система образования в Великобритании. Государственное образование. Частное образование. Образование в Великобритании и России. Знаменитые школы в Великобритании. Школьная форма. Проект по теме «Моя школа». Диалог-расспрос. Модуль</w:t>
      </w:r>
      <w:r>
        <w:rPr>
          <w:rFonts w:ascii="Times New Roman" w:hAnsi="Times New Roman" w:cs="Times New Roman"/>
          <w:sz w:val="24"/>
          <w:szCs w:val="24"/>
        </w:rPr>
        <w:t xml:space="preserve"> 4. Традиции и обычаи.</w:t>
      </w: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68F">
        <w:rPr>
          <w:rFonts w:ascii="Times New Roman" w:hAnsi="Times New Roman" w:cs="Times New Roman"/>
          <w:sz w:val="24"/>
          <w:szCs w:val="24"/>
        </w:rPr>
        <w:t xml:space="preserve"> Британские традиции. Британская еда. Роль домашних животных в жизни британцев. Садоводство. </w:t>
      </w:r>
      <w:proofErr w:type="spellStart"/>
      <w:r w:rsidRPr="005A068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5A068F">
        <w:rPr>
          <w:rFonts w:ascii="Times New Roman" w:hAnsi="Times New Roman" w:cs="Times New Roman"/>
          <w:sz w:val="24"/>
          <w:szCs w:val="24"/>
        </w:rPr>
        <w:t xml:space="preserve"> по теме: «Традиции и обычаи Великобритании». Проект по теме «Британские традиции».</w:t>
      </w: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68F">
        <w:rPr>
          <w:rFonts w:ascii="Times New Roman" w:hAnsi="Times New Roman" w:cs="Times New Roman"/>
          <w:sz w:val="24"/>
          <w:szCs w:val="24"/>
        </w:rPr>
        <w:t xml:space="preserve"> Модул</w:t>
      </w:r>
      <w:r>
        <w:rPr>
          <w:rFonts w:ascii="Times New Roman" w:hAnsi="Times New Roman" w:cs="Times New Roman"/>
          <w:sz w:val="24"/>
          <w:szCs w:val="24"/>
        </w:rPr>
        <w:t>ь 5. Зимние праздники.</w:t>
      </w: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68F">
        <w:rPr>
          <w:rFonts w:ascii="Times New Roman" w:hAnsi="Times New Roman" w:cs="Times New Roman"/>
          <w:sz w:val="24"/>
          <w:szCs w:val="24"/>
        </w:rPr>
        <w:t xml:space="preserve"> Зимние праздники в англоязычных странах. Сравнение празднования Нового года и Рождества в Великобритании и России. Составление диалогов по теме: «Зимние праздники». Разучивание песни «</w:t>
      </w:r>
      <w:proofErr w:type="spellStart"/>
      <w:r w:rsidRPr="005A068F">
        <w:rPr>
          <w:rFonts w:ascii="Times New Roman" w:hAnsi="Times New Roman" w:cs="Times New Roman"/>
          <w:sz w:val="24"/>
          <w:szCs w:val="24"/>
        </w:rPr>
        <w:t>Happy</w:t>
      </w:r>
      <w:proofErr w:type="spellEnd"/>
      <w:r w:rsidR="009A0D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68F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9A0D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68F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Pr="005A068F">
        <w:rPr>
          <w:rFonts w:ascii="Times New Roman" w:hAnsi="Times New Roman" w:cs="Times New Roman"/>
          <w:sz w:val="24"/>
          <w:szCs w:val="24"/>
        </w:rPr>
        <w:t xml:space="preserve">». Оформление поздравительных открыток к Новому году. Поздравления с Новым годом и Рождеством. Проект по теме «Празднования Нового года и Рождества в англоязычных странах». </w:t>
      </w: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6. Культура.</w:t>
      </w: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68F">
        <w:rPr>
          <w:rFonts w:ascii="Times New Roman" w:hAnsi="Times New Roman" w:cs="Times New Roman"/>
          <w:sz w:val="24"/>
          <w:szCs w:val="24"/>
        </w:rPr>
        <w:t xml:space="preserve"> Британские музеи. Кристофер </w:t>
      </w:r>
      <w:proofErr w:type="spellStart"/>
      <w:r w:rsidRPr="005A068F">
        <w:rPr>
          <w:rFonts w:ascii="Times New Roman" w:hAnsi="Times New Roman" w:cs="Times New Roman"/>
          <w:sz w:val="24"/>
          <w:szCs w:val="24"/>
        </w:rPr>
        <w:t>Рен</w:t>
      </w:r>
      <w:proofErr w:type="spellEnd"/>
      <w:r w:rsidRPr="005A068F">
        <w:rPr>
          <w:rFonts w:ascii="Times New Roman" w:hAnsi="Times New Roman" w:cs="Times New Roman"/>
          <w:sz w:val="24"/>
          <w:szCs w:val="24"/>
        </w:rPr>
        <w:t xml:space="preserve">. Британские театры. Музыка и музыканты. Британские писатели и поэты. Драматизация. Презентация спектакля. </w:t>
      </w: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Модуль 7. Спорт.</w:t>
      </w:r>
      <w:r w:rsidRPr="005A068F">
        <w:rPr>
          <w:rFonts w:ascii="Times New Roman" w:hAnsi="Times New Roman" w:cs="Times New Roman"/>
          <w:sz w:val="24"/>
          <w:szCs w:val="24"/>
        </w:rPr>
        <w:t xml:space="preserve"> Национальные виды спорта. Гонки. Игры горцев в Шотландии. Расспросы о здоровье. Экстремальные увлечения. Плакат для любимой спортивной команды. Легенды спорта. Спортивные игры. Проект по теме «Мы любим спорт!» </w:t>
      </w: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68F">
        <w:rPr>
          <w:rFonts w:ascii="Times New Roman" w:hAnsi="Times New Roman" w:cs="Times New Roman"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sz w:val="24"/>
          <w:szCs w:val="24"/>
        </w:rPr>
        <w:t>8. Известные британцы.</w:t>
      </w: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68F">
        <w:rPr>
          <w:rFonts w:ascii="Times New Roman" w:hAnsi="Times New Roman" w:cs="Times New Roman"/>
          <w:sz w:val="24"/>
          <w:szCs w:val="24"/>
        </w:rPr>
        <w:t xml:space="preserve"> Известные люди Великобритании. Чарли Чаплин. Чарльз Диккенс. Агата Кристи. Оскар Уайльд. Знакомство с творчеством Джонатана Свифта. Знакомство с британскими легендами: легенда о Робине Гуде, легенда об Артуре. Музей восковых фигур Мадам </w:t>
      </w:r>
      <w:proofErr w:type="spellStart"/>
      <w:r w:rsidRPr="005A068F">
        <w:rPr>
          <w:rFonts w:ascii="Times New Roman" w:hAnsi="Times New Roman" w:cs="Times New Roman"/>
          <w:sz w:val="24"/>
          <w:szCs w:val="24"/>
        </w:rPr>
        <w:t>Тюссо</w:t>
      </w:r>
      <w:proofErr w:type="spellEnd"/>
      <w:r w:rsidRPr="005A068F">
        <w:rPr>
          <w:rFonts w:ascii="Times New Roman" w:hAnsi="Times New Roman" w:cs="Times New Roman"/>
          <w:sz w:val="24"/>
          <w:szCs w:val="24"/>
        </w:rPr>
        <w:t>. Известные британские музыканты. Битлз. Игра «Кто хочет стать миллионером?» Проект по теме: «Знаменитые люди Великобритании».</w:t>
      </w: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68F">
        <w:rPr>
          <w:rFonts w:ascii="Times New Roman" w:hAnsi="Times New Roman" w:cs="Times New Roman"/>
          <w:sz w:val="24"/>
          <w:szCs w:val="24"/>
        </w:rPr>
        <w:t xml:space="preserve"> Мод</w:t>
      </w:r>
      <w:r>
        <w:rPr>
          <w:rFonts w:ascii="Times New Roman" w:hAnsi="Times New Roman" w:cs="Times New Roman"/>
          <w:sz w:val="24"/>
          <w:szCs w:val="24"/>
        </w:rPr>
        <w:t>уль 9. Еда в Британии.</w:t>
      </w: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68F">
        <w:rPr>
          <w:rFonts w:ascii="Times New Roman" w:hAnsi="Times New Roman" w:cs="Times New Roman"/>
          <w:sz w:val="24"/>
          <w:szCs w:val="24"/>
        </w:rPr>
        <w:t xml:space="preserve"> Отработка устойчивых выражений по теме «</w:t>
      </w:r>
      <w:proofErr w:type="spellStart"/>
      <w:r w:rsidRPr="005A068F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="009A0D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68F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9A0D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068F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5A068F">
        <w:rPr>
          <w:rFonts w:ascii="Times New Roman" w:hAnsi="Times New Roman" w:cs="Times New Roman"/>
          <w:sz w:val="24"/>
          <w:szCs w:val="24"/>
        </w:rPr>
        <w:t xml:space="preserve">…» Диалог-расспрос. Поведение и общение за столом. Игра «Английский завтрак». Рецепт любимого блюдо. </w:t>
      </w:r>
      <w:proofErr w:type="spellStart"/>
      <w:r w:rsidRPr="005A068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5A068F">
        <w:rPr>
          <w:rFonts w:ascii="Times New Roman" w:hAnsi="Times New Roman" w:cs="Times New Roman"/>
          <w:sz w:val="24"/>
          <w:szCs w:val="24"/>
        </w:rPr>
        <w:t xml:space="preserve"> по теме: «Вкусные вещи». Проект по теме: «Любимая еда». </w:t>
      </w: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68F">
        <w:rPr>
          <w:rFonts w:ascii="Times New Roman" w:hAnsi="Times New Roman" w:cs="Times New Roman"/>
          <w:sz w:val="24"/>
          <w:szCs w:val="24"/>
        </w:rPr>
        <w:t xml:space="preserve">Модуль 10. Что </w:t>
      </w:r>
      <w:r>
        <w:rPr>
          <w:rFonts w:ascii="Times New Roman" w:hAnsi="Times New Roman" w:cs="Times New Roman"/>
          <w:sz w:val="24"/>
          <w:szCs w:val="24"/>
        </w:rPr>
        <w:t xml:space="preserve">мы узнали о Британии? </w:t>
      </w:r>
    </w:p>
    <w:p w:rsidR="005A068F" w:rsidRP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68F">
        <w:rPr>
          <w:rFonts w:ascii="Times New Roman" w:hAnsi="Times New Roman" w:cs="Times New Roman"/>
          <w:sz w:val="24"/>
          <w:szCs w:val="24"/>
        </w:rPr>
        <w:t xml:space="preserve"> Основные черты характера, присущие британцам. Игра «Что я знаю о Великобритании?» Составление диалогов по теме: «Путешествия». </w:t>
      </w:r>
      <w:proofErr w:type="spellStart"/>
      <w:r w:rsidRPr="005A068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5A068F">
        <w:rPr>
          <w:rFonts w:ascii="Times New Roman" w:hAnsi="Times New Roman" w:cs="Times New Roman"/>
          <w:sz w:val="24"/>
          <w:szCs w:val="24"/>
        </w:rPr>
        <w:t xml:space="preserve"> по теме: «История Британии». Сравнение социокультурных характеристик Великобритании и России. Защита проектов по теме «Великобритания».</w:t>
      </w:r>
    </w:p>
    <w:p w:rsidR="005A068F" w:rsidRP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068F" w:rsidRP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068F" w:rsidRP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738BA" w:rsidRPr="005A068F" w:rsidRDefault="003738BA" w:rsidP="005B76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A068F" w:rsidRPr="005A068F" w:rsidRDefault="005A068F" w:rsidP="005B76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7683" w:rsidRPr="009A0DBA" w:rsidRDefault="009A0DBA" w:rsidP="005B7683">
      <w:pPr>
        <w:pStyle w:val="a4"/>
        <w:rPr>
          <w:rFonts w:ascii="Times New Roman" w:hAnsi="Times New Roman" w:cs="Times New Roman"/>
          <w:sz w:val="24"/>
          <w:szCs w:val="24"/>
        </w:rPr>
      </w:pPr>
      <w:r w:rsidRPr="009A0DBA">
        <w:rPr>
          <w:rFonts w:ascii="Times New Roman" w:hAnsi="Times New Roman" w:cs="Times New Roman"/>
          <w:sz w:val="24"/>
          <w:szCs w:val="24"/>
        </w:rPr>
        <w:lastRenderedPageBreak/>
        <w:t xml:space="preserve">Календарно-тематическое планирование </w:t>
      </w:r>
      <w:r w:rsidR="005B7683" w:rsidRPr="009A0DBA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7 класс </w:t>
      </w:r>
    </w:p>
    <w:p w:rsidR="005B7683" w:rsidRPr="005A068F" w:rsidRDefault="005B7683" w:rsidP="005B7683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18"/>
        <w:gridCol w:w="1598"/>
        <w:gridCol w:w="1052"/>
        <w:gridCol w:w="1699"/>
      </w:tblGrid>
      <w:tr w:rsidR="005B7683" w:rsidRPr="005A068F" w:rsidTr="002E0CFB">
        <w:tc>
          <w:tcPr>
            <w:tcW w:w="704" w:type="dxa"/>
            <w:vMerge w:val="restart"/>
          </w:tcPr>
          <w:p w:rsidR="005B7683" w:rsidRPr="009A0DBA" w:rsidRDefault="005B7683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0DB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A0DBA" w:rsidRPr="009A0DBA" w:rsidRDefault="009A0DBA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0DB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18" w:type="dxa"/>
            <w:vMerge w:val="restart"/>
          </w:tcPr>
          <w:p w:rsidR="005B7683" w:rsidRPr="009A0DBA" w:rsidRDefault="009A0DBA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A0DBA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 и темы занятия</w:t>
            </w:r>
          </w:p>
        </w:tc>
        <w:tc>
          <w:tcPr>
            <w:tcW w:w="2650" w:type="dxa"/>
            <w:gridSpan w:val="2"/>
          </w:tcPr>
          <w:p w:rsidR="005B7683" w:rsidRPr="005A068F" w:rsidRDefault="005B7683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99" w:type="dxa"/>
            <w:vMerge w:val="restart"/>
          </w:tcPr>
          <w:p w:rsidR="005B7683" w:rsidRPr="005A068F" w:rsidRDefault="005B7683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5B7683" w:rsidRPr="005A068F" w:rsidRDefault="005B7683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7683" w:rsidRPr="005A068F" w:rsidTr="002E0CFB">
        <w:tc>
          <w:tcPr>
            <w:tcW w:w="704" w:type="dxa"/>
            <w:vMerge/>
          </w:tcPr>
          <w:p w:rsidR="005B7683" w:rsidRPr="005A068F" w:rsidRDefault="005B7683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8" w:type="dxa"/>
            <w:vMerge/>
          </w:tcPr>
          <w:p w:rsidR="005B7683" w:rsidRPr="005A068F" w:rsidRDefault="005B7683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5B7683" w:rsidRPr="005A068F" w:rsidRDefault="005B7683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52" w:type="dxa"/>
          </w:tcPr>
          <w:p w:rsidR="005B7683" w:rsidRPr="005A068F" w:rsidRDefault="005B7683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699" w:type="dxa"/>
            <w:vMerge/>
          </w:tcPr>
          <w:p w:rsidR="005B7683" w:rsidRPr="005A068F" w:rsidRDefault="005B7683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8" w:type="dxa"/>
          </w:tcPr>
          <w:p w:rsidR="00D8169F" w:rsidRPr="005A068F" w:rsidRDefault="00D8169F" w:rsidP="005B76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Добро пожаловать в мир английского</w:t>
            </w:r>
          </w:p>
          <w:p w:rsidR="00D8169F" w:rsidRPr="005A068F" w:rsidRDefault="00D8169F" w:rsidP="005B76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языка.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05.09.2023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8" w:type="dxa"/>
          </w:tcPr>
          <w:p w:rsidR="00D8169F" w:rsidRPr="005A068F" w:rsidRDefault="00D8169F" w:rsidP="005B76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Остров Великобритании. Англия.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12.09.2023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8" w:type="dxa"/>
          </w:tcPr>
          <w:p w:rsidR="00D8169F" w:rsidRPr="005A068F" w:rsidRDefault="00D8169F" w:rsidP="005B76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Лондон столица Великобритании.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19.09.2023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D8169F" w:rsidRPr="005A068F" w:rsidRDefault="00D8169F" w:rsidP="005B768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Достопримечательности Британских</w:t>
            </w:r>
          </w:p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островов.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Население Великобритании.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03.10.2023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Природа климат Великобритании.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10.10.2023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Моря, реки и озера Великобритании.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Погода в Британии.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24.10.2023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Короли и королевы Великобритании.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07.11.2023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Политическая система Великобритании.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14.11.2023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Британское правительство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Парламент Англии.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Парламент Шотландии.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05.12.2023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Парламент Уэльса.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Парламент Ирландии.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19.12.2023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Кто управляет страной?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26.12.2023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Система образования в Великобритании.</w:t>
            </w:r>
          </w:p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Государственное образование.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09.01.2024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Система образования в Великобритании.</w:t>
            </w:r>
          </w:p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Частное образование.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16.01.2024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Образование в Великобритании и России.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23.01.2024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Знаменитые школы Великобритании.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30.01.2024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18" w:type="dxa"/>
          </w:tcPr>
          <w:p w:rsidR="00D8169F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Школьная форма.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06.02.2024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18" w:type="dxa"/>
          </w:tcPr>
          <w:p w:rsidR="00D8169F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Проект теме «Моя школа»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13.02.2024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18" w:type="dxa"/>
          </w:tcPr>
          <w:p w:rsidR="00D8169F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Британские традиции.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20.02.2024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18" w:type="dxa"/>
          </w:tcPr>
          <w:p w:rsidR="00D8169F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Британская еда.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27.02.2024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18" w:type="dxa"/>
          </w:tcPr>
          <w:p w:rsidR="00D8169F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Роль домашних животных </w:t>
            </w:r>
            <w:r w:rsidR="009A0DB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 </w:t>
            </w: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жизни британцев.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05.03.2024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18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Садоводство.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12.03.2024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 </w:t>
            </w:r>
            <w:r w:rsidR="009A0DB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теме </w:t>
            </w: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«Традиции и обычаи</w:t>
            </w:r>
          </w:p>
          <w:p w:rsidR="00D8169F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Великобритании».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19.03.2024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18" w:type="dxa"/>
          </w:tcPr>
          <w:p w:rsidR="00D8169F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Проект теме «Британские традиции».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02.04.2024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18" w:type="dxa"/>
          </w:tcPr>
          <w:p w:rsidR="00D8169F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Зимние праздники англоязычных странах.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09.04.2024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18" w:type="dxa"/>
          </w:tcPr>
          <w:p w:rsidR="00D8169F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Разучивание песен 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16.04.2024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18" w:type="dxa"/>
          </w:tcPr>
          <w:p w:rsidR="00D8169F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Подготовка к праздникам.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18" w:type="dxa"/>
          </w:tcPr>
          <w:p w:rsidR="00D8169F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Оформление поздравительных открыток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30.04.2024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18" w:type="dxa"/>
          </w:tcPr>
          <w:p w:rsidR="00D8169F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Поздравления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07.05.2024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69F" w:rsidRPr="005A068F" w:rsidTr="002E0CFB">
        <w:tc>
          <w:tcPr>
            <w:tcW w:w="704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18" w:type="dxa"/>
          </w:tcPr>
          <w:p w:rsidR="00D8169F" w:rsidRPr="005A068F" w:rsidRDefault="00D8169F" w:rsidP="0043584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Проект теме «Празднования Нового года</w:t>
            </w:r>
          </w:p>
          <w:p w:rsidR="00D8169F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Рождества в англоязычных странах».</w:t>
            </w:r>
          </w:p>
        </w:tc>
        <w:tc>
          <w:tcPr>
            <w:tcW w:w="1598" w:type="dxa"/>
          </w:tcPr>
          <w:p w:rsidR="00D8169F" w:rsidRPr="005A068F" w:rsidRDefault="00D8169F" w:rsidP="00322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14.05.2024</w:t>
            </w:r>
          </w:p>
        </w:tc>
        <w:tc>
          <w:tcPr>
            <w:tcW w:w="1052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D8169F" w:rsidRPr="005A068F" w:rsidRDefault="00D8169F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7683" w:rsidRPr="005A068F" w:rsidRDefault="005B7683" w:rsidP="005B768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B7683" w:rsidRPr="005A068F" w:rsidRDefault="005B7683">
      <w:pPr>
        <w:rPr>
          <w:rFonts w:ascii="Times New Roman" w:hAnsi="Times New Roman" w:cs="Times New Roman"/>
          <w:sz w:val="24"/>
          <w:szCs w:val="24"/>
        </w:rPr>
      </w:pPr>
    </w:p>
    <w:p w:rsidR="002E0CFB" w:rsidRPr="005A068F" w:rsidRDefault="002E0CFB" w:rsidP="002E0CFB">
      <w:pPr>
        <w:pStyle w:val="a4"/>
        <w:rPr>
          <w:rFonts w:ascii="Times New Roman" w:hAnsi="Times New Roman" w:cs="Times New Roman"/>
          <w:sz w:val="24"/>
          <w:szCs w:val="24"/>
        </w:rPr>
      </w:pPr>
      <w:r w:rsidRPr="005A068F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lastRenderedPageBreak/>
        <w:t xml:space="preserve">Тематическое планирование 8 класс </w:t>
      </w:r>
    </w:p>
    <w:p w:rsidR="002E0CFB" w:rsidRPr="005A068F" w:rsidRDefault="002E0CFB" w:rsidP="002E0CFB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518"/>
        <w:gridCol w:w="1598"/>
        <w:gridCol w:w="1052"/>
        <w:gridCol w:w="1699"/>
      </w:tblGrid>
      <w:tr w:rsidR="002E0CFB" w:rsidRPr="005A068F" w:rsidTr="002E0CFB">
        <w:tc>
          <w:tcPr>
            <w:tcW w:w="704" w:type="dxa"/>
            <w:vMerge w:val="restart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18" w:type="dxa"/>
            <w:vMerge w:val="restart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650" w:type="dxa"/>
            <w:gridSpan w:val="2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99" w:type="dxa"/>
            <w:vMerge w:val="restart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  <w:vMerge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8" w:type="dxa"/>
            <w:vMerge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699" w:type="dxa"/>
            <w:vMerge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Британские музеи.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01.09.2023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Кристофер </w:t>
            </w:r>
            <w:proofErr w:type="spellStart"/>
            <w:r w:rsidRPr="005A068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Рен</w:t>
            </w:r>
            <w:proofErr w:type="spellEnd"/>
            <w:r w:rsidRPr="005A068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08.09.2023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Британские театры.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15.09.2023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О, великий Шекспир!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22.09.2023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Музыка и музыканты.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29.09.2023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Британские писатели и  поэты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06.10.2023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Национальные виды спорта.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13.10.2023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Игры в Шотландии.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27.10.2023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Спорт и здоровье.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10.11.2023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Экстремальные увлечения.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17.11.2023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Спортивные игры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Проект по теме «Мы - любим спорт!»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Известные люди Великобритании.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08.12.2023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Чарли Чаплин.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15.12.2023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Чарльз Диккенс..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22.12.2023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Агата Кристи великий мастер детективного жанра.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12.01.2024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Презентация музея восковых фигур</w:t>
            </w:r>
          </w:p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Мадам </w:t>
            </w:r>
            <w:proofErr w:type="spellStart"/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Тюссо</w:t>
            </w:r>
            <w:proofErr w:type="spellEnd"/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19.01.2024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Битлз-  эпоха в британской музыке.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26.01.2024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Игра «Кто хочет стать миллионером?»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02.02.2024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Проект по теме: - «Знаменитые люди</w:t>
            </w:r>
          </w:p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Великобритании».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09.02.2024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Еда в Британии.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16.02.2024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 кафе и ресторане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Пристрастия британцев.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01.03.2024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Поведение и общение - за столом.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08.03.2024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 моей коробочке с </w:t>
            </w:r>
            <w:proofErr w:type="spellStart"/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ланчем</w:t>
            </w:r>
            <w:proofErr w:type="spellEnd"/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приготовить - английский завтрак?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22.03.2024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Традиционный английский чай.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05.04.2024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18" w:type="dxa"/>
          </w:tcPr>
          <w:p w:rsidR="002E0CFB" w:rsidRPr="005A068F" w:rsidRDefault="002E0CFB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Рецепт любимого блюда.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12.04.2024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18" w:type="dxa"/>
          </w:tcPr>
          <w:p w:rsidR="002E0CFB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Типичные черты - характера британцев.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19.04.2024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18" w:type="dxa"/>
          </w:tcPr>
          <w:p w:rsidR="002E0CFB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Сравнение социокультурных характеристик Великобритании и России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18" w:type="dxa"/>
          </w:tcPr>
          <w:p w:rsidR="002E0CFB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Типичные черты - характера британцев.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03.05.2024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18" w:type="dxa"/>
          </w:tcPr>
          <w:p w:rsidR="002E0CFB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приготовить  английский завтрак?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10.05.2024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18" w:type="dxa"/>
          </w:tcPr>
          <w:p w:rsidR="002E0CFB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Сравнение социокультурных характеристик Великобритании и России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17.05.2024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FB" w:rsidRPr="005A068F" w:rsidTr="002E0CFB">
        <w:tc>
          <w:tcPr>
            <w:tcW w:w="704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18" w:type="dxa"/>
          </w:tcPr>
          <w:p w:rsidR="002E0CFB" w:rsidRPr="005A068F" w:rsidRDefault="00D8169F" w:rsidP="002E0CF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5A068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Игра «Что я знаю о Великобритании?»</w:t>
            </w:r>
          </w:p>
        </w:tc>
        <w:tc>
          <w:tcPr>
            <w:tcW w:w="1598" w:type="dxa"/>
          </w:tcPr>
          <w:p w:rsidR="002E0CFB" w:rsidRPr="005A068F" w:rsidRDefault="002E0CFB" w:rsidP="002E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68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24.05.2024</w:t>
            </w:r>
          </w:p>
        </w:tc>
        <w:tc>
          <w:tcPr>
            <w:tcW w:w="1052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2E0CFB" w:rsidRPr="005A068F" w:rsidRDefault="002E0CFB" w:rsidP="002E0CF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0CFB" w:rsidRPr="005A068F" w:rsidRDefault="002E0CFB" w:rsidP="002E0CFB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E0CFB" w:rsidRPr="005A068F" w:rsidRDefault="002E0CFB" w:rsidP="002E0CFB">
      <w:pPr>
        <w:rPr>
          <w:rFonts w:ascii="Times New Roman" w:hAnsi="Times New Roman" w:cs="Times New Roman"/>
          <w:sz w:val="24"/>
          <w:szCs w:val="24"/>
        </w:rPr>
      </w:pPr>
    </w:p>
    <w:p w:rsidR="002E0CFB" w:rsidRPr="005A068F" w:rsidRDefault="002E0CFB">
      <w:pPr>
        <w:rPr>
          <w:rFonts w:ascii="Times New Roman" w:hAnsi="Times New Roman" w:cs="Times New Roman"/>
          <w:sz w:val="24"/>
          <w:szCs w:val="24"/>
        </w:rPr>
      </w:pPr>
    </w:p>
    <w:sectPr w:rsidR="002E0CFB" w:rsidRPr="005A0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683"/>
    <w:rsid w:val="002E0CFB"/>
    <w:rsid w:val="003738BA"/>
    <w:rsid w:val="003E76A9"/>
    <w:rsid w:val="0043584A"/>
    <w:rsid w:val="005A068F"/>
    <w:rsid w:val="005B7683"/>
    <w:rsid w:val="0090570A"/>
    <w:rsid w:val="009A0DBA"/>
    <w:rsid w:val="00B259ED"/>
    <w:rsid w:val="00D8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C9689"/>
  <w15:docId w15:val="{0F4896FB-8B1E-45A7-91AF-2C397DF0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B76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5</cp:revision>
  <dcterms:created xsi:type="dcterms:W3CDTF">2023-10-26T19:27:00Z</dcterms:created>
  <dcterms:modified xsi:type="dcterms:W3CDTF">2023-11-02T06:25:00Z</dcterms:modified>
</cp:coreProperties>
</file>